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D7" w:rsidRDefault="00E01138" w:rsidP="00E011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Yonemoto</w:t>
      </w:r>
      <w:proofErr w:type="spellEnd"/>
      <w:r>
        <w:rPr>
          <w:sz w:val="28"/>
          <w:szCs w:val="28"/>
        </w:rPr>
        <w:t xml:space="preserve"> Racial Profiling Resources</w:t>
      </w:r>
    </w:p>
    <w:p w:rsidR="003662F2" w:rsidRDefault="003662F2" w:rsidP="00E0113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6"/>
        <w:gridCol w:w="4688"/>
        <w:gridCol w:w="4286"/>
      </w:tblGrid>
      <w:tr w:rsidR="00217F1F" w:rsidTr="003662F2">
        <w:tc>
          <w:tcPr>
            <w:tcW w:w="4316" w:type="dxa"/>
          </w:tcPr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Racial Profiling…</w:t>
            </w:r>
            <w:hyperlink r:id="rId4" w:history="1">
              <w:r w:rsidRPr="003662F2">
                <w:rPr>
                  <w:rStyle w:val="Hyperlink"/>
                  <w:sz w:val="28"/>
                  <w:szCs w:val="28"/>
                </w:rPr>
                <w:t>...of Mu</w:t>
              </w:r>
              <w:r w:rsidRPr="003662F2">
                <w:rPr>
                  <w:rStyle w:val="Hyperlink"/>
                  <w:sz w:val="28"/>
                  <w:szCs w:val="28"/>
                </w:rPr>
                <w:t>s</w:t>
              </w:r>
              <w:r w:rsidRPr="003662F2">
                <w:rPr>
                  <w:rStyle w:val="Hyperlink"/>
                  <w:sz w:val="28"/>
                  <w:szCs w:val="28"/>
                </w:rPr>
                <w:t>l</w:t>
              </w:r>
              <w:r w:rsidRPr="003662F2">
                <w:rPr>
                  <w:rStyle w:val="Hyperlink"/>
                  <w:sz w:val="28"/>
                  <w:szCs w:val="28"/>
                </w:rPr>
                <w:t>i</w:t>
              </w:r>
              <w:r w:rsidRPr="003662F2">
                <w:rPr>
                  <w:rStyle w:val="Hyperlink"/>
                  <w:sz w:val="28"/>
                  <w:szCs w:val="28"/>
                </w:rPr>
                <w:t>ms</w:t>
              </w:r>
            </w:hyperlink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2402" cy="953770"/>
                  <wp:effectExtent l="0" t="0" r="0" b="0"/>
                  <wp:docPr id="3" name="Picture 3" descr="Image result for muslim racial prof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uslim racial prof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73" cy="98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E7382D">
                <w:rPr>
                  <w:rStyle w:val="Hyperlink"/>
                  <w:sz w:val="28"/>
                  <w:szCs w:val="28"/>
                </w:rPr>
                <w:t xml:space="preserve">Trump </w:t>
              </w:r>
              <w:r w:rsidRPr="00E7382D">
                <w:rPr>
                  <w:rStyle w:val="Hyperlink"/>
                  <w:sz w:val="28"/>
                  <w:szCs w:val="28"/>
                </w:rPr>
                <w:t>T</w:t>
              </w:r>
              <w:r w:rsidRPr="00E7382D">
                <w:rPr>
                  <w:rStyle w:val="Hyperlink"/>
                  <w:sz w:val="28"/>
                  <w:szCs w:val="28"/>
                </w:rPr>
                <w:t>ravel Ban</w:t>
              </w:r>
            </w:hyperlink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C985CE" wp14:editId="5A1F25C6">
                  <wp:extent cx="2840232" cy="1514475"/>
                  <wp:effectExtent l="0" t="0" r="0" b="0"/>
                  <wp:docPr id="2" name="Picture 2" descr="Image result for trump travel 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ump travel 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44" cy="152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E7382D">
                <w:rPr>
                  <w:rStyle w:val="Hyperlink"/>
                  <w:sz w:val="28"/>
                  <w:szCs w:val="28"/>
                </w:rPr>
                <w:t>Everyday Raci</w:t>
              </w:r>
              <w:r w:rsidRPr="00E7382D">
                <w:rPr>
                  <w:rStyle w:val="Hyperlink"/>
                  <w:sz w:val="28"/>
                  <w:szCs w:val="28"/>
                </w:rPr>
                <w:t>a</w:t>
              </w:r>
              <w:r w:rsidRPr="00E7382D">
                <w:rPr>
                  <w:rStyle w:val="Hyperlink"/>
                  <w:sz w:val="28"/>
                  <w:szCs w:val="28"/>
                </w:rPr>
                <w:t>l Profiling</w:t>
              </w:r>
            </w:hyperlink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DEC0E3" wp14:editId="219AB1F0">
                  <wp:extent cx="2495550" cy="1652226"/>
                  <wp:effectExtent l="0" t="0" r="0" b="5715"/>
                  <wp:docPr id="1" name="Picture 1" descr="https://www.aclu.org/sites/default/files/styles/blog_main_wide_580x384/public/field_image/racialprofiling_webbutton.jpg?itok=x1mwpH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lu.org/sites/default/files/styles/blog_main_wide_580x384/public/field_image/racialprofiling_webbutton.jpg?itok=x1mwpH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170" cy="168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F1F" w:rsidTr="003662F2">
        <w:tc>
          <w:tcPr>
            <w:tcW w:w="4316" w:type="dxa"/>
          </w:tcPr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E7382D">
                <w:rPr>
                  <w:rStyle w:val="Hyperlink"/>
                  <w:sz w:val="28"/>
                  <w:szCs w:val="28"/>
                </w:rPr>
                <w:t>racial profiling testimonials</w:t>
              </w:r>
            </w:hyperlink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3121" cy="1028700"/>
                  <wp:effectExtent l="0" t="0" r="0" b="0"/>
                  <wp:docPr id="4" name="Picture 4" descr="Image result for racial prof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acial prof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89" cy="10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  <w:p w:rsidR="003662F2" w:rsidRDefault="003662F2" w:rsidP="00E0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3662F2" w:rsidRDefault="00E7382D" w:rsidP="00E01138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E7382D">
                <w:rPr>
                  <w:rStyle w:val="Hyperlink"/>
                  <w:sz w:val="28"/>
                  <w:szCs w:val="28"/>
                </w:rPr>
                <w:t>Racial Profiling by Police</w:t>
              </w:r>
            </w:hyperlink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</w:p>
          <w:p w:rsidR="00E7382D" w:rsidRDefault="00E7382D" w:rsidP="00E011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87422" cy="1190625"/>
                  <wp:effectExtent l="0" t="0" r="3810" b="0"/>
                  <wp:docPr id="6" name="Picture 6" descr="Image result for racial profiling by po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racial profiling by po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74" cy="123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3662F2" w:rsidRDefault="00217F1F" w:rsidP="00E01138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217F1F">
                <w:rPr>
                  <w:rStyle w:val="Hyperlink"/>
                  <w:sz w:val="28"/>
                  <w:szCs w:val="28"/>
                </w:rPr>
                <w:t>Wade Henderson on Racial profiling</w:t>
              </w:r>
            </w:hyperlink>
          </w:p>
          <w:p w:rsidR="00217F1F" w:rsidRDefault="00217F1F" w:rsidP="00E01138">
            <w:pPr>
              <w:jc w:val="center"/>
              <w:rPr>
                <w:sz w:val="28"/>
                <w:szCs w:val="28"/>
              </w:rPr>
            </w:pPr>
          </w:p>
          <w:p w:rsidR="00217F1F" w:rsidRDefault="00217F1F" w:rsidP="00E0113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046667" cy="1152525"/>
                  <wp:effectExtent l="0" t="0" r="0" b="0"/>
                  <wp:docPr id="7" name="Picture 7" descr="Image result for racial profiling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racial profiling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34" cy="116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662F2" w:rsidRPr="00E01138" w:rsidRDefault="003662F2" w:rsidP="00E01138">
      <w:pPr>
        <w:jc w:val="center"/>
        <w:rPr>
          <w:sz w:val="28"/>
          <w:szCs w:val="28"/>
        </w:rPr>
      </w:pPr>
    </w:p>
    <w:sectPr w:rsidR="003662F2" w:rsidRPr="00E01138" w:rsidSect="00E01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8"/>
    <w:rsid w:val="00217F1F"/>
    <w:rsid w:val="003662F2"/>
    <w:rsid w:val="00A76AD7"/>
    <w:rsid w:val="00E01138"/>
    <w:rsid w:val="00E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4469"/>
  <w15:chartTrackingRefBased/>
  <w15:docId w15:val="{F01838D3-8D8E-4A1C-A3D4-4ACB811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2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8/05/11/us/everyday-racial-profiling-consequences-trnd/index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washingtonpost.com/posteverything/wp/2014/12/15/racial-profiling-has-destroyed-public-trust-in-police-cops-are-exploiting-our-weak-laws-against-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pr.org/2019/07/05/736020514/iranian-american-small-businesses-struggle-under-rising-tension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nbcnews.com/news/us-news/everyday-racism-america-real-stories-racial-bias-n877296" TargetMode="External"/><Relationship Id="rId4" Type="http://schemas.openxmlformats.org/officeDocument/2006/relationships/hyperlink" Target="https://qz.com/665317/the-unapologetic-racial-profiling-of-muslims-as-become-americas-new-normal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ivilrights.org/resource/ending-racial-profiling-hender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Fukushima</dc:creator>
  <cp:keywords/>
  <dc:description/>
  <cp:lastModifiedBy>Leslie Fukushima</cp:lastModifiedBy>
  <cp:revision>1</cp:revision>
  <dcterms:created xsi:type="dcterms:W3CDTF">2019-10-23T22:58:00Z</dcterms:created>
  <dcterms:modified xsi:type="dcterms:W3CDTF">2019-10-23T23:46:00Z</dcterms:modified>
</cp:coreProperties>
</file>